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02" w:rsidRPr="00300502" w:rsidRDefault="00300502" w:rsidP="0030050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124D"/>
          <w:spacing w:val="5"/>
          <w:sz w:val="24"/>
          <w:szCs w:val="24"/>
          <w:lang w:eastAsia="it-IT"/>
        </w:rPr>
      </w:pPr>
      <w:r w:rsidRPr="00300502">
        <w:rPr>
          <w:rFonts w:ascii="Calibri" w:eastAsia="Times New Roman" w:hAnsi="Calibri" w:cs="Arial"/>
          <w:i/>
          <w:iCs/>
          <w:color w:val="000000"/>
          <w:spacing w:val="5"/>
          <w:lang w:eastAsia="it-IT"/>
        </w:rPr>
        <w:t>COMUNICATO STAMPA</w:t>
      </w:r>
    </w:p>
    <w:p w:rsidR="00300502" w:rsidRPr="00300502" w:rsidRDefault="00300502" w:rsidP="0030050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124D"/>
          <w:spacing w:val="5"/>
          <w:sz w:val="24"/>
          <w:szCs w:val="24"/>
          <w:lang w:eastAsia="it-IT"/>
        </w:rPr>
      </w:pPr>
      <w:r w:rsidRPr="00300502">
        <w:rPr>
          <w:rFonts w:ascii="Calibri" w:eastAsia="Times New Roman" w:hAnsi="Calibri" w:cs="Arial"/>
          <w:i/>
          <w:iCs/>
          <w:color w:val="000000"/>
          <w:spacing w:val="5"/>
          <w:lang w:eastAsia="it-IT"/>
        </w:rPr>
        <w:t>La Mappa dei rischi dei comuni italiani come strumento informativo e di prevenzione</w:t>
      </w:r>
    </w:p>
    <w:p w:rsidR="00300502" w:rsidRPr="00300502" w:rsidRDefault="00300502" w:rsidP="0030050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124D"/>
          <w:spacing w:val="5"/>
          <w:sz w:val="24"/>
          <w:szCs w:val="24"/>
          <w:lang w:eastAsia="it-IT"/>
        </w:rPr>
      </w:pPr>
      <w:r w:rsidRPr="00300502">
        <w:rPr>
          <w:rFonts w:ascii="Calibri" w:eastAsia="Times New Roman" w:hAnsi="Calibri" w:cs="Arial"/>
          <w:i/>
          <w:iCs/>
          <w:color w:val="000000"/>
          <w:spacing w:val="5"/>
          <w:lang w:eastAsia="it-IT"/>
        </w:rPr>
        <w:t xml:space="preserve">Roma, Sala polifunzionale Presidenza del Consiglio dei ministri – 18 febbraio 2019 </w:t>
      </w:r>
    </w:p>
    <w:p w:rsidR="00300502" w:rsidRPr="00300502" w:rsidRDefault="00300502" w:rsidP="00300502">
      <w:pPr>
        <w:pBdr>
          <w:bottom w:val="single" w:sz="12" w:space="1" w:color="000000"/>
        </w:pBd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124D"/>
          <w:spacing w:val="5"/>
          <w:sz w:val="24"/>
          <w:szCs w:val="24"/>
          <w:lang w:eastAsia="it-IT"/>
        </w:rPr>
      </w:pPr>
      <w:r w:rsidRPr="00300502">
        <w:rPr>
          <w:rFonts w:ascii="Arial" w:eastAsia="Times New Roman" w:hAnsi="Arial" w:cs="Arial"/>
          <w:color w:val="20124D"/>
          <w:spacing w:val="5"/>
          <w:sz w:val="24"/>
          <w:szCs w:val="24"/>
          <w:lang w:eastAsia="it-IT"/>
        </w:rPr>
        <w:t> </w:t>
      </w:r>
    </w:p>
    <w:p w:rsidR="00300502" w:rsidRPr="00300502" w:rsidRDefault="00300502" w:rsidP="0030050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0124D"/>
          <w:spacing w:val="5"/>
          <w:sz w:val="24"/>
          <w:szCs w:val="24"/>
          <w:lang w:eastAsia="it-IT"/>
        </w:rPr>
      </w:pPr>
    </w:p>
    <w:p w:rsidR="00300502" w:rsidRPr="00300502" w:rsidRDefault="00300502" w:rsidP="0030050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124D"/>
          <w:spacing w:val="5"/>
          <w:sz w:val="24"/>
          <w:szCs w:val="24"/>
          <w:lang w:eastAsia="it-IT"/>
        </w:rPr>
      </w:pPr>
      <w:r w:rsidRPr="00300502">
        <w:rPr>
          <w:rFonts w:ascii="Calibri" w:eastAsia="Times New Roman" w:hAnsi="Calibri" w:cs="Arial"/>
          <w:color w:val="000000"/>
          <w:spacing w:val="5"/>
          <w:lang w:eastAsia="it-IT"/>
        </w:rPr>
        <w:t xml:space="preserve">La mappa dei rischi dei comuni italiani viene presentata oggi presso la Presidenza del Consiglio dei ministri, in un evento in cui partecipa il Sen. Vito Claudio Crimi. </w:t>
      </w:r>
    </w:p>
    <w:p w:rsidR="00300502" w:rsidRPr="00300502" w:rsidRDefault="00300502" w:rsidP="0030050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124D"/>
          <w:spacing w:val="5"/>
          <w:sz w:val="24"/>
          <w:szCs w:val="24"/>
          <w:lang w:eastAsia="it-IT"/>
        </w:rPr>
      </w:pPr>
      <w:r w:rsidRPr="00300502">
        <w:rPr>
          <w:rFonts w:ascii="Calibri" w:eastAsia="Times New Roman" w:hAnsi="Calibri" w:cs="Arial"/>
          <w:color w:val="000000"/>
          <w:spacing w:val="5"/>
          <w:lang w:eastAsia="it-IT"/>
        </w:rPr>
        <w:t xml:space="preserve">E’ un  prodotto originale, realizzato in collaborazione tra il Dipartimento Casa Italia della Presidenza del Consiglio dei ministri e altre amministrazioni ed enti di ricerca (Istat, </w:t>
      </w:r>
      <w:proofErr w:type="spellStart"/>
      <w:r w:rsidRPr="00300502">
        <w:rPr>
          <w:rFonts w:ascii="Calibri" w:eastAsia="Times New Roman" w:hAnsi="Calibri" w:cs="Arial"/>
          <w:color w:val="000000"/>
          <w:spacing w:val="5"/>
          <w:lang w:eastAsia="it-IT"/>
        </w:rPr>
        <w:t>Ingv</w:t>
      </w:r>
      <w:proofErr w:type="spellEnd"/>
      <w:r w:rsidRPr="00300502">
        <w:rPr>
          <w:rFonts w:ascii="Calibri" w:eastAsia="Times New Roman" w:hAnsi="Calibri" w:cs="Arial"/>
          <w:color w:val="000000"/>
          <w:spacing w:val="5"/>
          <w:lang w:eastAsia="it-IT"/>
        </w:rPr>
        <w:t xml:space="preserve"> e Ispra). Tramite l’integrazione e la sovrapposizione delle mappe di rischio esistenti, fornisce un quadro completo e facilmente accessibile dei dati sui rischi naturali, prendendo come unità di base il territorio comunale. Per ogni comune italiano è possibile visualizzare diversi indici sulla pericolosità (sismica, idrogeologica, da frane ecc.) e anche relativi a esposizione e vulnerabilità.</w:t>
      </w:r>
    </w:p>
    <w:p w:rsidR="00300502" w:rsidRPr="00300502" w:rsidRDefault="00300502" w:rsidP="00300502">
      <w:pPr>
        <w:shd w:val="clear" w:color="auto" w:fill="FFFFFF"/>
        <w:spacing w:before="120" w:after="135" w:line="240" w:lineRule="auto"/>
        <w:jc w:val="both"/>
        <w:rPr>
          <w:rFonts w:ascii="Arial" w:eastAsia="Times New Roman" w:hAnsi="Arial" w:cs="Arial"/>
          <w:color w:val="20124D"/>
          <w:spacing w:val="5"/>
          <w:sz w:val="24"/>
          <w:szCs w:val="24"/>
          <w:lang w:eastAsia="it-IT"/>
        </w:rPr>
      </w:pPr>
      <w:r w:rsidRPr="00300502">
        <w:rPr>
          <w:rFonts w:ascii="Calibri" w:eastAsia="Times New Roman" w:hAnsi="Calibri" w:cs="Arial"/>
          <w:color w:val="000000"/>
          <w:spacing w:val="5"/>
          <w:lang w:eastAsia="it-IT"/>
        </w:rPr>
        <w:t>La prima parte dell’evento  è concentrata sui contenuti della mappa. La seconda parte è dedicata ad una tavola rotonda – moderata dal geologo Mario Tozzi – sui possibili utilizzi della stessa come strumento di informazione ai cittadini e come supporto alle decisioni politiche e amministrative, ai diversi livelli di governo.</w:t>
      </w:r>
    </w:p>
    <w:p w:rsidR="00300502" w:rsidRDefault="00300502">
      <w:bookmarkStart w:id="0" w:name="_GoBack"/>
      <w:bookmarkEnd w:id="0"/>
    </w:p>
    <w:sectPr w:rsidR="00300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02"/>
    <w:rsid w:val="003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873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1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0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9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8094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62547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9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47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30949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37506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30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3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Patrizia</dc:creator>
  <cp:lastModifiedBy>Tiberi Patrizia</cp:lastModifiedBy>
  <cp:revision>1</cp:revision>
  <dcterms:created xsi:type="dcterms:W3CDTF">2019-02-18T10:27:00Z</dcterms:created>
  <dcterms:modified xsi:type="dcterms:W3CDTF">2019-02-18T10:28:00Z</dcterms:modified>
</cp:coreProperties>
</file>